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D50E" w14:textId="77777777" w:rsidR="00EF19E0" w:rsidRDefault="00D9216F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lfnnqlbxlyqh" w:colFirst="0" w:colLast="0"/>
      <w:bookmarkEnd w:id="0"/>
      <w:proofErr w:type="spellStart"/>
      <w:r>
        <w:t>Crossgates</w:t>
      </w:r>
      <w:proofErr w:type="spellEnd"/>
      <w:r>
        <w:t xml:space="preserve"> </w:t>
      </w:r>
      <w:proofErr w:type="spellStart"/>
      <w:r>
        <w:t>Greenfingers</w:t>
      </w:r>
      <w:proofErr w:type="spellEnd"/>
      <w:r>
        <w:t xml:space="preserve">  </w:t>
      </w:r>
      <w:r>
        <w:rPr>
          <w:noProof/>
        </w:rPr>
        <w:drawing>
          <wp:inline distT="114300" distB="114300" distL="114300" distR="114300" wp14:anchorId="389D16E8" wp14:editId="7D8490BA">
            <wp:extent cx="1127546" cy="6810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546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A386D" w14:textId="77777777" w:rsidR="00EF19E0" w:rsidRDefault="00D9216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61B13697" wp14:editId="668824FB">
            <wp:extent cx="5943600" cy="508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638C3C" w14:textId="77777777" w:rsidR="00EF19E0" w:rsidRDefault="00EF19E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 Mono" w:eastAsia="Roboto Mono" w:hAnsi="Roboto Mono" w:cs="Roboto Mono"/>
          <w:color w:val="666666"/>
          <w:sz w:val="24"/>
          <w:szCs w:val="24"/>
        </w:rPr>
      </w:pPr>
    </w:p>
    <w:p w14:paraId="0F079D16" w14:textId="5DFE25B9" w:rsidR="00EF19E0" w:rsidRDefault="004A6D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Minutes of the Annual General Meeting</w:t>
      </w:r>
      <w:r w:rsidR="00676B8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held on Saturday 12 February 2022</w:t>
      </w:r>
      <w:r w:rsidR="00CA11D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at the </w:t>
      </w:r>
      <w:proofErr w:type="spellStart"/>
      <w:r w:rsidR="00CA11D8">
        <w:rPr>
          <w:rFonts w:ascii="Arial" w:eastAsia="Arial" w:hAnsi="Arial" w:cs="Arial"/>
          <w:color w:val="212529"/>
          <w:sz w:val="26"/>
          <w:szCs w:val="26"/>
          <w:highlight w:val="white"/>
        </w:rPr>
        <w:t>Greenfingers</w:t>
      </w:r>
      <w:proofErr w:type="spellEnd"/>
      <w:r w:rsidR="00CA11D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Shed @10.30 am.</w:t>
      </w:r>
    </w:p>
    <w:p w14:paraId="09CA3765" w14:textId="3D20E762" w:rsidR="00CA11D8" w:rsidRPr="00F86267" w:rsidRDefault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  <w:u w:val="singl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  <w:u w:val="single"/>
        </w:rPr>
        <w:t>Present :</w:t>
      </w:r>
    </w:p>
    <w:p w14:paraId="6BA4AEDC" w14:textId="047F82EA" w:rsidR="00061D03" w:rsidRDefault="00061D03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Gordon Black, Cynthia Black, Ruth Smith, </w:t>
      </w:r>
      <w:r w:rsidR="009B43EB">
        <w:rPr>
          <w:rFonts w:ascii="Arial" w:eastAsia="Arial" w:hAnsi="Arial" w:cs="Arial"/>
          <w:color w:val="212529"/>
          <w:sz w:val="26"/>
          <w:szCs w:val="26"/>
          <w:highlight w:val="white"/>
        </w:rPr>
        <w:t>Maureen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Cuthber</w:t>
      </w:r>
      <w:r w:rsidR="009B43EB">
        <w:rPr>
          <w:rFonts w:ascii="Arial" w:eastAsia="Arial" w:hAnsi="Arial" w:cs="Arial"/>
          <w:color w:val="212529"/>
          <w:sz w:val="26"/>
          <w:szCs w:val="26"/>
          <w:highlight w:val="white"/>
        </w:rPr>
        <w:t>tson.</w:t>
      </w:r>
    </w:p>
    <w:p w14:paraId="3AE81562" w14:textId="26408830" w:rsidR="009B43EB" w:rsidRPr="00F86267" w:rsidRDefault="009B43EB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  <w:u w:val="singl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  <w:u w:val="single"/>
        </w:rPr>
        <w:t>Apologies:</w:t>
      </w:r>
    </w:p>
    <w:p w14:paraId="0E7EEEB4" w14:textId="6EE13EAA" w:rsidR="009B43EB" w:rsidRDefault="009B43EB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Lorna Woodward,</w:t>
      </w:r>
      <w:r w:rsidR="006472D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Liz Scott-Collins</w:t>
      </w:r>
      <w:r w:rsidR="006472D4">
        <w:rPr>
          <w:rFonts w:ascii="Arial" w:eastAsia="Arial" w:hAnsi="Arial" w:cs="Arial"/>
          <w:color w:val="212529"/>
          <w:sz w:val="26"/>
          <w:szCs w:val="26"/>
          <w:highlight w:val="white"/>
        </w:rPr>
        <w:t>, Diane Adamson, George Hunter, Christine Macdonald, Liz Wheatley.</w:t>
      </w:r>
    </w:p>
    <w:p w14:paraId="5AE0665F" w14:textId="04591D1F" w:rsidR="000C7A1C" w:rsidRDefault="000C7A1C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Chairman’s Report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 See separate sheet</w:t>
      </w:r>
    </w:p>
    <w:p w14:paraId="58EFD7F6" w14:textId="65C86E91" w:rsidR="000C7A1C" w:rsidRDefault="000C7A1C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Treasurer’s Report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 See </w:t>
      </w:r>
      <w:r w:rsidR="008C3C31">
        <w:rPr>
          <w:rFonts w:ascii="Arial" w:eastAsia="Arial" w:hAnsi="Arial" w:cs="Arial"/>
          <w:color w:val="212529"/>
          <w:sz w:val="26"/>
          <w:szCs w:val="26"/>
          <w:highlight w:val="white"/>
        </w:rPr>
        <w:t>Separate sheet</w:t>
      </w:r>
    </w:p>
    <w:p w14:paraId="0FC689E9" w14:textId="47EA4FAC" w:rsidR="008C3C31" w:rsidRPr="00F86267" w:rsidRDefault="008C3C31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Election of New Committee</w:t>
      </w:r>
    </w:p>
    <w:p w14:paraId="1B2EC62B" w14:textId="576A239D" w:rsidR="008C3C31" w:rsidRDefault="008C3C31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Chair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 Gordon Black proposed by</w:t>
      </w:r>
      <w:r w:rsidR="00CB4CD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Maureen Cuthbertson &amp; Seconded by Cynthia Black</w:t>
      </w:r>
    </w:p>
    <w:p w14:paraId="51C73E42" w14:textId="45355156" w:rsidR="00AD5ACB" w:rsidRDefault="00AD5ACB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F86267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Vice Chair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 Lorna Woodward proposed by Gordon Black &amp; seconded by</w:t>
      </w:r>
      <w:r w:rsidR="00AE6E47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Maureen Cuthbertson</w:t>
      </w:r>
      <w:r w:rsidR="000969D6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(As last year to sign cheques)</w:t>
      </w:r>
    </w:p>
    <w:p w14:paraId="46340C97" w14:textId="297E3C71" w:rsidR="00AE6E47" w:rsidRDefault="00AE6E47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15242A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Secretary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 Ruth Smith proposed by </w:t>
      </w:r>
      <w:r w:rsidR="00AA1FCF">
        <w:rPr>
          <w:rFonts w:ascii="Arial" w:eastAsia="Arial" w:hAnsi="Arial" w:cs="Arial"/>
          <w:color w:val="212529"/>
          <w:sz w:val="26"/>
          <w:szCs w:val="26"/>
          <w:highlight w:val="white"/>
        </w:rPr>
        <w:t>Gordon Black &amp; seconded by Cynthia Black</w:t>
      </w:r>
      <w:r w:rsidR="00B5589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(Min</w:t>
      </w:r>
      <w:r w:rsidR="004B5DF3">
        <w:rPr>
          <w:rFonts w:ascii="Arial" w:eastAsia="Arial" w:hAnsi="Arial" w:cs="Arial"/>
          <w:color w:val="212529"/>
          <w:sz w:val="26"/>
          <w:szCs w:val="26"/>
          <w:highlight w:val="white"/>
        </w:rPr>
        <w:t>utes</w:t>
      </w:r>
      <w:r w:rsidR="00AC7FA0">
        <w:rPr>
          <w:rFonts w:ascii="Arial" w:eastAsia="Arial" w:hAnsi="Arial" w:cs="Arial"/>
          <w:color w:val="212529"/>
          <w:sz w:val="26"/>
          <w:szCs w:val="26"/>
          <w:highlight w:val="white"/>
        </w:rPr>
        <w:t>)</w:t>
      </w:r>
    </w:p>
    <w:p w14:paraId="0008E29F" w14:textId="55547546" w:rsidR="00AA1FCF" w:rsidRDefault="00AA1FCF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 w:rsidRPr="0015242A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Treasurer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–</w:t>
      </w:r>
      <w:r w:rsidR="00AC7FA0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Cynthia Black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proposed by</w:t>
      </w:r>
      <w:r w:rsidR="00071D0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Maureen Cuthbertson &amp; seconded by Gordon Black</w:t>
      </w:r>
    </w:p>
    <w:p w14:paraId="4ED21865" w14:textId="77777777" w:rsidR="003833A8" w:rsidRDefault="003833A8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</w:p>
    <w:p w14:paraId="5CEDB99E" w14:textId="1E3B670E" w:rsidR="00071D08" w:rsidRDefault="00071D08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There being no other nominations</w:t>
      </w:r>
      <w:r w:rsidR="003833A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all elected unopposed.</w:t>
      </w:r>
    </w:p>
    <w:p w14:paraId="5B4A9503" w14:textId="0D4EF5D3" w:rsidR="001C153B" w:rsidRPr="0015242A" w:rsidRDefault="001C153B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</w:pPr>
      <w:r w:rsidRPr="0015242A">
        <w:rPr>
          <w:rFonts w:ascii="Arial" w:eastAsia="Arial" w:hAnsi="Arial" w:cs="Arial"/>
          <w:b/>
          <w:bCs/>
          <w:color w:val="212529"/>
          <w:sz w:val="26"/>
          <w:szCs w:val="26"/>
          <w:highlight w:val="white"/>
        </w:rPr>
        <w:t>Future of the Group</w:t>
      </w:r>
    </w:p>
    <w:p w14:paraId="17F1C242" w14:textId="3852E5A7" w:rsidR="001C153B" w:rsidRDefault="004326A4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A discussion followed on a wide range of subjects the main points raised are listed below:</w:t>
      </w:r>
    </w:p>
    <w:p w14:paraId="5EE1D30B" w14:textId="2230DC40" w:rsidR="004326A4" w:rsidRDefault="00206BD7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New White Board to be </w:t>
      </w:r>
      <w:r w:rsidR="00694099">
        <w:rPr>
          <w:rFonts w:ascii="Arial" w:eastAsia="Arial" w:hAnsi="Arial" w:cs="Arial"/>
          <w:color w:val="212529"/>
          <w:sz w:val="26"/>
          <w:szCs w:val="26"/>
          <w:highlight w:val="white"/>
        </w:rPr>
        <w:t>erected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in shed to list jobs to be done that month</w:t>
      </w:r>
      <w:r w:rsidR="00694099">
        <w:rPr>
          <w:rFonts w:ascii="Arial" w:eastAsia="Arial" w:hAnsi="Arial" w:cs="Arial"/>
          <w:color w:val="212529"/>
          <w:sz w:val="26"/>
          <w:szCs w:val="26"/>
          <w:highlight w:val="white"/>
        </w:rPr>
        <w:t>.</w:t>
      </w:r>
    </w:p>
    <w:p w14:paraId="527BD2EB" w14:textId="2E5E71E4" w:rsidR="00694099" w:rsidRDefault="00694099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Community “newspaper” to be issued by the Community Council, we are invited</w:t>
      </w:r>
      <w:r w:rsidR="00883237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to use our space to promote </w:t>
      </w:r>
      <w:proofErr w:type="spellStart"/>
      <w:r w:rsidR="00883237">
        <w:rPr>
          <w:rFonts w:ascii="Arial" w:eastAsia="Arial" w:hAnsi="Arial" w:cs="Arial"/>
          <w:color w:val="212529"/>
          <w:sz w:val="26"/>
          <w:szCs w:val="26"/>
          <w:highlight w:val="white"/>
        </w:rPr>
        <w:t>Greenfingers</w:t>
      </w:r>
      <w:proofErr w:type="spellEnd"/>
    </w:p>
    <w:p w14:paraId="634A629D" w14:textId="4AEAC118" w:rsidR="00883237" w:rsidRDefault="00883237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Sponsorship – Agreed that the Treasurer would write to all sponsors looking for continued sponsorship from</w:t>
      </w:r>
      <w:r w:rsidR="00B02678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those who have display signage.</w:t>
      </w:r>
    </w:p>
    <w:p w14:paraId="748C0F30" w14:textId="4A369C22" w:rsidR="00C145FC" w:rsidRDefault="00C145FC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Investigate a “donate” button for our </w:t>
      </w:r>
      <w:r w:rsidR="00CB60F3">
        <w:rPr>
          <w:rFonts w:ascii="Arial" w:eastAsia="Arial" w:hAnsi="Arial" w:cs="Arial"/>
          <w:color w:val="212529"/>
          <w:sz w:val="26"/>
          <w:szCs w:val="26"/>
          <w:highlight w:val="white"/>
        </w:rPr>
        <w:t>Facebook</w:t>
      </w: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page and website</w:t>
      </w:r>
      <w:r w:rsidR="00CB60F3">
        <w:rPr>
          <w:rFonts w:ascii="Arial" w:eastAsia="Arial" w:hAnsi="Arial" w:cs="Arial"/>
          <w:color w:val="212529"/>
          <w:sz w:val="26"/>
          <w:szCs w:val="26"/>
          <w:highlight w:val="white"/>
        </w:rPr>
        <w:t>. Look to encourage all Facebook supporters to donate a small amount on their bi</w:t>
      </w:r>
      <w:r w:rsidR="00444C28">
        <w:rPr>
          <w:rFonts w:ascii="Arial" w:eastAsia="Arial" w:hAnsi="Arial" w:cs="Arial"/>
          <w:color w:val="212529"/>
          <w:sz w:val="26"/>
          <w:szCs w:val="26"/>
          <w:highlight w:val="white"/>
        </w:rPr>
        <w:t>rthday each year.</w:t>
      </w:r>
    </w:p>
    <w:p w14:paraId="136F3C8A" w14:textId="1880D89D" w:rsidR="00444C28" w:rsidRDefault="00444C28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Other suggestions for Grants – Stevens the Bakers, Edinburgh Airport.</w:t>
      </w:r>
    </w:p>
    <w:p w14:paraId="7DFDD607" w14:textId="49258769" w:rsidR="00D02284" w:rsidRDefault="00D02284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Investigate an arrangement with </w:t>
      </w:r>
      <w:proofErr w:type="spellStart"/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Auchtertool</w:t>
      </w:r>
      <w:proofErr w:type="spellEnd"/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House</w:t>
      </w:r>
      <w:r w:rsidR="005E4051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for selling of </w:t>
      </w:r>
      <w:r w:rsidR="005E0CAB">
        <w:rPr>
          <w:rFonts w:ascii="Arial" w:eastAsia="Arial" w:hAnsi="Arial" w:cs="Arial"/>
          <w:color w:val="212529"/>
          <w:sz w:val="26"/>
          <w:szCs w:val="26"/>
          <w:highlight w:val="white"/>
        </w:rPr>
        <w:t>vegetables</w:t>
      </w:r>
      <w:r w:rsidR="005E4051">
        <w:rPr>
          <w:rFonts w:ascii="Arial" w:eastAsia="Arial" w:hAnsi="Arial" w:cs="Arial"/>
          <w:color w:val="212529"/>
          <w:sz w:val="26"/>
          <w:szCs w:val="26"/>
          <w:highlight w:val="white"/>
        </w:rPr>
        <w:t>.</w:t>
      </w:r>
    </w:p>
    <w:p w14:paraId="313A3FD8" w14:textId="78B8F6C7" w:rsidR="005E4051" w:rsidRDefault="005E4051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Investigate the use of the shed</w:t>
      </w:r>
      <w:r w:rsidR="006402E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as a </w:t>
      </w:r>
      <w:proofErr w:type="spellStart"/>
      <w:r w:rsidR="006402E4">
        <w:rPr>
          <w:rFonts w:ascii="Arial" w:eastAsia="Arial" w:hAnsi="Arial" w:cs="Arial"/>
          <w:color w:val="212529"/>
          <w:sz w:val="26"/>
          <w:szCs w:val="26"/>
          <w:highlight w:val="white"/>
        </w:rPr>
        <w:t>Crossgates</w:t>
      </w:r>
      <w:proofErr w:type="spellEnd"/>
      <w:r w:rsidR="006402E4">
        <w:rPr>
          <w:rFonts w:ascii="Arial" w:eastAsia="Arial" w:hAnsi="Arial" w:cs="Arial"/>
          <w:color w:val="212529"/>
          <w:sz w:val="26"/>
          <w:szCs w:val="26"/>
          <w:highlight w:val="white"/>
        </w:rPr>
        <w:t xml:space="preserve"> “Mans shed”</w:t>
      </w:r>
    </w:p>
    <w:p w14:paraId="3241B175" w14:textId="47EEB6F8" w:rsidR="006402E4" w:rsidRDefault="006402E4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  <w:r>
        <w:rPr>
          <w:rFonts w:ascii="Arial" w:eastAsia="Arial" w:hAnsi="Arial" w:cs="Arial"/>
          <w:color w:val="212529"/>
          <w:sz w:val="26"/>
          <w:szCs w:val="26"/>
          <w:highlight w:val="white"/>
        </w:rPr>
        <w:t>Meeting closed by the Chair at 11.30 thanking everyone for their contributions.</w:t>
      </w:r>
    </w:p>
    <w:p w14:paraId="3F2AF432" w14:textId="77777777" w:rsidR="003833A8" w:rsidRDefault="003833A8" w:rsidP="00061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</w:p>
    <w:p w14:paraId="32220CD1" w14:textId="77777777" w:rsidR="00EF19E0" w:rsidRDefault="00EF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Arial" w:eastAsia="Arial" w:hAnsi="Arial" w:cs="Arial"/>
          <w:color w:val="212529"/>
          <w:sz w:val="26"/>
          <w:szCs w:val="26"/>
          <w:highlight w:val="white"/>
        </w:rPr>
      </w:pPr>
    </w:p>
    <w:p w14:paraId="5F526DC3" w14:textId="77777777" w:rsidR="00EF19E0" w:rsidRDefault="00EF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Roboto Mono" w:eastAsia="Roboto Mono" w:hAnsi="Roboto Mono" w:cs="Roboto Mono"/>
          <w:sz w:val="22"/>
          <w:szCs w:val="22"/>
        </w:rPr>
      </w:pPr>
    </w:p>
    <w:p w14:paraId="7849C8BF" w14:textId="77777777" w:rsidR="00EF19E0" w:rsidRDefault="00EF19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Roboto Mono" w:eastAsia="Roboto Mono" w:hAnsi="Roboto Mono" w:cs="Roboto Mono"/>
          <w:sz w:val="22"/>
          <w:szCs w:val="22"/>
        </w:rPr>
      </w:pPr>
    </w:p>
    <w:p w14:paraId="41A751B4" w14:textId="77777777" w:rsidR="00EF19E0" w:rsidRDefault="00EF19E0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Roboto Mono" w:eastAsia="Roboto Mono" w:hAnsi="Roboto Mono" w:cs="Roboto Mono"/>
          <w:sz w:val="22"/>
          <w:szCs w:val="22"/>
        </w:rPr>
      </w:pPr>
    </w:p>
    <w:sectPr w:rsidR="00EF19E0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23AD" w14:textId="77777777" w:rsidR="00754793" w:rsidRDefault="00754793">
      <w:pPr>
        <w:spacing w:before="0" w:line="240" w:lineRule="auto"/>
      </w:pPr>
      <w:r>
        <w:separator/>
      </w:r>
    </w:p>
  </w:endnote>
  <w:endnote w:type="continuationSeparator" w:id="0">
    <w:p w14:paraId="26CC609E" w14:textId="77777777" w:rsidR="00754793" w:rsidRDefault="007547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 Mon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5E10" w14:textId="77777777" w:rsidR="00754793" w:rsidRDefault="00754793">
      <w:pPr>
        <w:spacing w:before="0" w:line="240" w:lineRule="auto"/>
      </w:pPr>
      <w:r>
        <w:separator/>
      </w:r>
    </w:p>
  </w:footnote>
  <w:footnote w:type="continuationSeparator" w:id="0">
    <w:p w14:paraId="4D28FB51" w14:textId="77777777" w:rsidR="00754793" w:rsidRDefault="0075479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3921" w14:textId="77777777" w:rsidR="00EF19E0" w:rsidRDefault="00EF19E0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E0"/>
    <w:rsid w:val="00061D03"/>
    <w:rsid w:val="00071D08"/>
    <w:rsid w:val="000969D6"/>
    <w:rsid w:val="000C7A1C"/>
    <w:rsid w:val="0015242A"/>
    <w:rsid w:val="001C153B"/>
    <w:rsid w:val="00206BD7"/>
    <w:rsid w:val="003833A8"/>
    <w:rsid w:val="004326A4"/>
    <w:rsid w:val="00444C28"/>
    <w:rsid w:val="004A6D07"/>
    <w:rsid w:val="004B5DF3"/>
    <w:rsid w:val="005E0CAB"/>
    <w:rsid w:val="005E4051"/>
    <w:rsid w:val="00621B80"/>
    <w:rsid w:val="006402E4"/>
    <w:rsid w:val="006472D4"/>
    <w:rsid w:val="00676B86"/>
    <w:rsid w:val="00694099"/>
    <w:rsid w:val="00697CE2"/>
    <w:rsid w:val="00700A38"/>
    <w:rsid w:val="0074690B"/>
    <w:rsid w:val="00754793"/>
    <w:rsid w:val="007C0EC6"/>
    <w:rsid w:val="00883237"/>
    <w:rsid w:val="008C3C31"/>
    <w:rsid w:val="009B43EB"/>
    <w:rsid w:val="00AA1FCF"/>
    <w:rsid w:val="00AC7FA0"/>
    <w:rsid w:val="00AD5ACB"/>
    <w:rsid w:val="00AE6E47"/>
    <w:rsid w:val="00B02678"/>
    <w:rsid w:val="00B55898"/>
    <w:rsid w:val="00C145FC"/>
    <w:rsid w:val="00CA11D8"/>
    <w:rsid w:val="00CB4CD6"/>
    <w:rsid w:val="00CB60F3"/>
    <w:rsid w:val="00D02284"/>
    <w:rsid w:val="00D65766"/>
    <w:rsid w:val="00D9216F"/>
    <w:rsid w:val="00EF19E0"/>
    <w:rsid w:val="00F86267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604C"/>
  <w15:docId w15:val="{18F3DE5A-1F99-45C6-87EE-630BBFC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GB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Black</dc:creator>
  <cp:lastModifiedBy>Cynthia Black</cp:lastModifiedBy>
  <cp:revision>9</cp:revision>
  <dcterms:created xsi:type="dcterms:W3CDTF">2022-02-12T13:02:00Z</dcterms:created>
  <dcterms:modified xsi:type="dcterms:W3CDTF">2022-02-18T13:05:00Z</dcterms:modified>
</cp:coreProperties>
</file>